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/>
          <w:b/>
          <w:bCs/>
          <w:sz w:val="32"/>
          <w:szCs w:val="32"/>
          <w:rtl/>
        </w:rPr>
        <w:t xml:space="preserve"> وصف المقرر</w:t>
      </w:r>
    </w:p>
    <w:p>
      <w:pPr>
        <w:shd w:val="clear" w:color="auto" w:fill="FFFFFF"/>
        <w:wordWrap w:val="0"/>
        <w:autoSpaceDE w:val="0"/>
        <w:autoSpaceDN w:val="0"/>
        <w:adjustRightInd w:val="0"/>
        <w:spacing w:before="240" w:after="200" w:line="276" w:lineRule="auto"/>
        <w:rPr>
          <w:rFonts w:hint="default"/>
          <w:b/>
          <w:bCs/>
          <w:sz w:val="32"/>
          <w:szCs w:val="32"/>
          <w:rtl/>
          <w:lang w:val="en-US"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تصنيف</w:t>
      </w:r>
      <w:r>
        <w:rPr>
          <w:rFonts w:hint="cs"/>
          <w:b/>
          <w:bCs/>
          <w:sz w:val="32"/>
          <w:szCs w:val="32"/>
          <w:rtl/>
          <w:lang w:val="en-US" w:bidi="ar-IQ"/>
        </w:rPr>
        <w:t xml:space="preserve"> نبات</w:t>
      </w:r>
    </w:p>
    <w:tbl>
      <w:tblPr>
        <w:tblStyle w:val="5"/>
        <w:tblpPr w:leftFromText="180" w:rightFromText="180" w:vertAnchor="text" w:horzAnchor="margin" w:tblpXSpec="center" w:tblpY="230"/>
        <w:bidiVisual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72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eastAsia="Calibri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hAnsi="Arial" w:eastAsia="Calibri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>
              <w:rPr>
                <w:rFonts w:hint="cs" w:ascii="Arial" w:hAnsi="Arial" w:eastAsia="Calibri" w:cs="Arial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>
              <w:rPr>
                <w:rFonts w:ascii="Arial" w:hAnsi="Arial" w:eastAsia="Calibri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tblStyle w:val="5"/>
        <w:bidiVisual/>
        <w:tblW w:w="9720" w:type="dxa"/>
        <w:tblInd w:w="-6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5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80" w:type="dxa"/>
            <w:shd w:val="clear" w:color="auto" w:fill="auto"/>
          </w:tcPr>
          <w:p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>
            <w:pPr>
              <w:shd w:val="clear" w:color="auto" w:fill="FFFFFF"/>
              <w:wordWrap/>
              <w:autoSpaceDE w:val="0"/>
              <w:autoSpaceDN w:val="0"/>
              <w:adjustRightInd w:val="0"/>
              <w:jc w:val="right"/>
              <w:rPr>
                <w:rFonts w:hint="cs" w:ascii="Cambria" w:hAnsi="Cambria" w:eastAsia="Calibri" w:cs="Times New Roman"/>
                <w:color w:val="000000" w:themeColor="text1"/>
                <w:sz w:val="28"/>
                <w:szCs w:val="28"/>
                <w:lang w:val="en-US" w:bidi="ar-IQ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mbria" w:hAnsi="Cambria" w:eastAsia="Calibri" w:cs="Times New Roman"/>
                <w:color w:val="000000" w:themeColor="text1"/>
                <w:sz w:val="28"/>
                <w:szCs w:val="28"/>
                <w:lang w:val="en-US" w:bidi="ar-IQ"/>
                <w14:textFill>
                  <w14:solidFill>
                    <w14:schemeClr w14:val="tx1"/>
                  </w14:solidFill>
                </w14:textFill>
              </w:rPr>
              <w:t>Alkarakh university of sciences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80" w:type="dxa"/>
            <w:shd w:val="clear" w:color="auto" w:fill="auto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  <w:t>Environment sciences dept.</w:t>
            </w:r>
            <w:bookmarkStart w:id="0" w:name="_GoBack"/>
            <w:bookmarkEnd w:id="0"/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  <w:t>.</w:t>
            </w:r>
            <w:r>
              <w:rPr>
                <w:rFonts w:hint="cs" w:ascii="Cambria" w:hAnsi="Cambria" w:eastAsia="Calibri" w:cs="Times New Roman"/>
                <w:color w:val="000000" w:themeColor="text1"/>
                <w:sz w:val="28"/>
                <w:szCs w:val="28"/>
                <w:rtl/>
                <w:lang w:bidi="ar-IQ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80" w:type="dxa"/>
            <w:shd w:val="clear" w:color="auto" w:fill="auto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>
            <w:pPr>
              <w:shd w:val="clear" w:color="auto" w:fill="FFFFFF"/>
              <w:wordWrap/>
              <w:autoSpaceDE w:val="0"/>
              <w:autoSpaceDN w:val="0"/>
              <w:adjustRightInd w:val="0"/>
              <w:spacing w:before="240" w:after="200" w:line="276" w:lineRule="auto"/>
              <w:jc w:val="right"/>
              <w:rPr>
                <w:rFonts w:hint="default" w:cs="Traditional Arabic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 w:cs="Traditional Arabic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>
              <w:rPr>
                <w:rFonts w:hint="cs"/>
                <w:b w:val="0"/>
                <w:bCs w:val="0"/>
                <w:sz w:val="32"/>
                <w:szCs w:val="32"/>
                <w:rtl/>
                <w:lang w:val="en-US"/>
              </w:rPr>
              <w:t>ENV1208</w:t>
            </w:r>
            <w:r>
              <w:rPr>
                <w:rFonts w:hint="default"/>
                <w:b w:val="0"/>
                <w:bCs w:val="0"/>
                <w:sz w:val="32"/>
                <w:szCs w:val="32"/>
                <w:rtl w:val="0"/>
                <w:lang w:val="en-US"/>
              </w:rPr>
              <w:t>Plant taxonom</w:t>
            </w:r>
            <w:r>
              <w:rPr>
                <w:rFonts w:hint="default"/>
                <w:b/>
                <w:bCs/>
                <w:sz w:val="32"/>
                <w:szCs w:val="32"/>
                <w:rtl w:val="0"/>
                <w:lang w:val="en-US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80" w:type="dxa"/>
            <w:shd w:val="clear" w:color="auto" w:fill="auto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  <w:t>Weekly lesson schedule,presence</w:t>
            </w: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80" w:type="dxa"/>
            <w:shd w:val="clear" w:color="auto" w:fill="auto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  <w:t xml:space="preserve">The second </w:t>
            </w:r>
            <w:r>
              <w:rPr>
                <w:rFonts w:hint="default" w:ascii="Cambria" w:hAnsi="Cambria" w:eastAsia="Calibri" w:cs="Cambria"/>
                <w:color w:val="000000"/>
                <w:sz w:val="28"/>
                <w:szCs w:val="28"/>
                <w:rtl w:val="0"/>
                <w:lang w:val="en-US" w:bidi="ar-IQ"/>
              </w:rPr>
              <w:t>ǁ, level ǁ</w:t>
            </w: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80" w:type="dxa"/>
            <w:shd w:val="clear" w:color="auto" w:fill="auto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lang w:val="en-US" w:bidi="ar-IQ"/>
              </w:rPr>
              <w:t>60hours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80" w:type="dxa"/>
            <w:shd w:val="clear" w:color="auto" w:fill="auto"/>
          </w:tcPr>
          <w:p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lang w:val="en-US" w:bidi="ar-IQ"/>
              </w:rPr>
              <w:t>13/5/2023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720" w:type="dxa"/>
            <w:gridSpan w:val="2"/>
            <w:shd w:val="clear" w:color="auto" w:fill="auto"/>
          </w:tcPr>
          <w:p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720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hint="default" w:asciiTheme="majorBidi" w:hAnsiTheme="majorBidi" w:cstheme="majorBidi"/>
                <w:b/>
                <w:bCs/>
                <w:color w:val="1F1410"/>
                <w:sz w:val="24"/>
                <w:szCs w:val="24"/>
                <w:lang w:val="en-US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1F1410"/>
                <w:sz w:val="24"/>
                <w:szCs w:val="24"/>
                <w:lang w:val="en-US"/>
              </w:rPr>
              <w:t>1-</w:t>
            </w:r>
            <w:r>
              <w:rPr>
                <w:rFonts w:asciiTheme="majorBidi" w:hAnsiTheme="majorBidi" w:cstheme="majorBidi"/>
                <w:b/>
                <w:bCs/>
                <w:color w:val="1F1410"/>
                <w:sz w:val="24"/>
                <w:szCs w:val="24"/>
              </w:rPr>
              <w:t>WHY STUDY PLANTS?</w:t>
            </w:r>
            <w:r>
              <w:rPr>
                <w:rFonts w:hint="default" w:asciiTheme="majorBidi" w:hAnsiTheme="majorBidi" w:cstheme="majorBidi"/>
                <w:b/>
                <w:bCs/>
                <w:color w:val="1F14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1F1410"/>
                <w:sz w:val="24"/>
                <w:szCs w:val="24"/>
              </w:rPr>
              <w:t>WHAT IS SYSTEMATICS?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wordWrap w:val="0"/>
              <w:autoSpaceDE w:val="0"/>
              <w:autoSpaceDN w:val="0"/>
              <w:adjustRightInd w:val="0"/>
              <w:ind w:left="400" w:leftChars="0"/>
              <w:jc w:val="right"/>
              <w:rPr>
                <w:rFonts w:hint="cs" w:ascii="Cambria" w:hAnsi="Cambria" w:eastAsia="Calibri" w:cs="Traditional Arabic"/>
                <w:b/>
                <w:bCs/>
                <w:color w:val="000000"/>
                <w:sz w:val="28"/>
                <w:szCs w:val="28"/>
                <w:lang w:val="en-US"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720" w:type="dxa"/>
            <w:gridSpan w:val="2"/>
            <w:shd w:val="clear" w:color="auto" w:fill="auto"/>
          </w:tcPr>
          <w:p>
            <w:pPr>
              <w:numPr>
                <w:ilvl w:val="0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hint="default" w:asciiTheme="majorBidi" w:hAnsiTheme="majorBidi" w:cstheme="majorBidi"/>
                <w:b/>
                <w:bCs/>
                <w:color w:val="1F1410"/>
                <w:sz w:val="28"/>
                <w:szCs w:val="28"/>
                <w:lang w:val="en-US"/>
              </w:rPr>
            </w:pPr>
            <w:r>
              <w:rPr>
                <w:rFonts w:hint="default" w:ascii="Cambria" w:hAnsi="Cambria" w:eastAsia="Calibri" w:cs="Traditional Arabic"/>
                <w:b/>
                <w:bCs/>
                <w:color w:val="000000"/>
                <w:sz w:val="28"/>
                <w:szCs w:val="28"/>
                <w:rtl w:val="0"/>
                <w:lang w:val="en-US" w:bidi="ar-SA"/>
              </w:rPr>
              <w:t>2-What is Taxonomy,Description,</w:t>
            </w:r>
            <w:r>
              <w:rPr>
                <w:rFonts w:asciiTheme="majorBidi" w:hAnsiTheme="majorBidi" w:cstheme="majorBidi"/>
                <w:b/>
                <w:bCs/>
                <w:color w:val="1F1410"/>
                <w:sz w:val="28"/>
                <w:szCs w:val="28"/>
              </w:rPr>
              <w:t>Identification</w:t>
            </w:r>
            <w:r>
              <w:rPr>
                <w:rFonts w:hint="default" w:asciiTheme="majorBidi" w:hAnsiTheme="majorBidi" w:cstheme="majorBidi"/>
                <w:b/>
                <w:bCs/>
                <w:color w:val="1F1410"/>
                <w:sz w:val="28"/>
                <w:szCs w:val="28"/>
                <w:lang w:val="en-US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color w:val="1F1410"/>
                <w:sz w:val="28"/>
                <w:szCs w:val="28"/>
              </w:rPr>
              <w:t>Nomenclature</w:t>
            </w:r>
            <w:r>
              <w:rPr>
                <w:rFonts w:hint="default" w:asciiTheme="majorBidi" w:hAnsiTheme="majorBidi" w:cstheme="majorBidi"/>
                <w:b/>
                <w:bCs/>
                <w:color w:val="1F1410"/>
                <w:sz w:val="28"/>
                <w:szCs w:val="28"/>
                <w:lang w:val="en-US"/>
              </w:rPr>
              <w:t>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hint="default" w:asciiTheme="majorBidi" w:hAnsiTheme="majorBidi" w:cstheme="majorBidi"/>
                <w:b/>
                <w:bCs/>
                <w:color w:val="1F141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1F1410"/>
                <w:sz w:val="28"/>
                <w:szCs w:val="28"/>
              </w:rPr>
              <w:t>Classification</w:t>
            </w:r>
            <w:r>
              <w:rPr>
                <w:rFonts w:hint="default" w:asciiTheme="majorBidi" w:hAnsiTheme="majorBidi" w:cstheme="majorBidi"/>
                <w:b/>
                <w:bCs/>
                <w:color w:val="1F1410"/>
                <w:sz w:val="28"/>
                <w:szCs w:val="28"/>
                <w:lang w:val="en-US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color w:val="1F1410"/>
                <w:sz w:val="28"/>
                <w:szCs w:val="28"/>
              </w:rPr>
              <w:t>Major Taxonomic Ranks Taxa</w:t>
            </w:r>
            <w:r>
              <w:rPr>
                <w:rFonts w:hint="default" w:asciiTheme="majorBidi" w:hAnsiTheme="majorBidi" w:cstheme="majorBidi"/>
                <w:b/>
                <w:bCs/>
                <w:color w:val="1F1410"/>
                <w:sz w:val="28"/>
                <w:szCs w:val="28"/>
                <w:lang w:val="en-US"/>
              </w:rPr>
              <w:t>.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hint="cs" w:ascii="Cambria" w:hAnsi="Cambria" w:eastAsia="Calibri" w:cs="Traditional Arabic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1F141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720" w:type="dxa"/>
            <w:gridSpan w:val="2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jc w:val="right"/>
              <w:rPr>
                <w:rFonts w:ascii="Cambria" w:hAnsi="Cambria" w:eastAsia="Calibr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hint="default" w:ascii="Cambria" w:hAnsi="Cambria" w:eastAsia="Calibri"/>
                <w:b/>
                <w:bCs/>
                <w:color w:val="000000"/>
                <w:sz w:val="28"/>
                <w:szCs w:val="28"/>
                <w:rtl w:val="0"/>
                <w:lang w:val="en-US" w:bidi="ar-IQ"/>
              </w:rPr>
              <w:t>3- Characters used in plant taxonomy(Cell structure,Arrangement,Types and Morphology of cells,Presence or absence of certain tissues and organs,</w:t>
            </w:r>
            <w:r>
              <w:rPr>
                <w:rFonts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720" w:type="dxa"/>
            <w:gridSpan w:val="2"/>
            <w:shd w:val="clear" w:color="auto" w:fill="auto"/>
          </w:tcPr>
          <w:p>
            <w:pPr>
              <w:jc w:val="right"/>
              <w:rPr>
                <w:rFonts w:hint="default"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 w:ascii="Cambria" w:hAnsi="Cambria" w:eastAsia="Calibri" w:cs="Traditional Arabic"/>
                <w:b/>
                <w:bCs/>
                <w:color w:val="000000"/>
                <w:sz w:val="28"/>
                <w:szCs w:val="28"/>
                <w:rtl w:val="0"/>
                <w:lang w:val="en-US" w:bidi="ar-SA"/>
              </w:rPr>
              <w:t xml:space="preserve">4-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Scientists of Plant Taxonomy</w:t>
            </w:r>
            <w:r>
              <w:rPr>
                <w:rFonts w:hint="default" w:asciiTheme="majorBidi" w:hAnsiTheme="majorBidi" w:cstheme="majorBidi"/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Theophrastus</w:t>
            </w:r>
            <w:r>
              <w:rPr>
                <w:rFonts w:hint="default" w:asciiTheme="majorBidi" w:hAnsiTheme="majorBidi" w:cstheme="majorBidi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Pliny</w:t>
            </w:r>
            <w:r>
              <w:rPr>
                <w:rFonts w:hint="default" w:asciiTheme="majorBidi" w:hAnsiTheme="majorBidi" w:cstheme="majorBidi"/>
                <w:sz w:val="28"/>
                <w:szCs w:val="28"/>
                <w:lang w:val="en-US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Dioscorides (First Anno Domini Century</w:t>
            </w:r>
            <w:r>
              <w:rPr>
                <w:rFonts w:hint="default" w:asciiTheme="majorBidi" w:hAnsiTheme="majorBidi" w:cstheme="majorBidi"/>
                <w:sz w:val="28"/>
                <w:szCs w:val="28"/>
                <w:lang w:val="en-US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Otto Brunfels</w:t>
            </w:r>
            <w:r>
              <w:rPr>
                <w:rFonts w:hint="default" w:asciiTheme="majorBidi" w:hAnsiTheme="majorBidi" w:cstheme="majorBidi"/>
                <w:sz w:val="28"/>
                <w:szCs w:val="28"/>
                <w:lang w:val="en-US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Andrea Cesalpino</w:t>
            </w:r>
            <w:r>
              <w:rPr>
                <w:rFonts w:hint="default" w:asciiTheme="majorBidi" w:hAnsiTheme="majorBidi" w:cstheme="majorBidi"/>
                <w:sz w:val="28"/>
                <w:szCs w:val="28"/>
                <w:lang w:val="en-US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Casper Bauhin</w:t>
            </w:r>
            <w:r>
              <w:rPr>
                <w:rFonts w:hint="default" w:asciiTheme="majorBidi" w:hAnsiTheme="majorBidi" w:cstheme="majorBidi"/>
                <w:sz w:val="28"/>
                <w:szCs w:val="28"/>
                <w:lang w:val="en-US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John Ray</w:t>
            </w:r>
            <w:r>
              <w:rPr>
                <w:rFonts w:hint="default" w:asciiTheme="majorBidi" w:hAnsiTheme="majorBidi" w:cstheme="majorBidi"/>
                <w:sz w:val="28"/>
                <w:szCs w:val="28"/>
                <w:lang w:val="en-US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Carolus Linnaeus</w:t>
            </w:r>
            <w:r>
              <w:rPr>
                <w:rFonts w:hint="default" w:asciiTheme="majorBidi" w:hAnsiTheme="majorBidi" w:cstheme="majorBidi"/>
                <w:sz w:val="28"/>
                <w:szCs w:val="28"/>
                <w:lang w:val="en-US"/>
              </w:rPr>
              <w:t>)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jc w:val="right"/>
              <w:rPr>
                <w:rFonts w:hint="default" w:ascii="Cambria" w:hAnsi="Cambria" w:eastAsia="Calibri" w:cs="Traditional Arabic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default" w:ascii="Cambria" w:hAnsi="Cambria" w:eastAsia="Calibri" w:cs="Traditional Arabic"/>
                <w:b/>
                <w:bCs/>
                <w:color w:val="000000"/>
                <w:sz w:val="28"/>
                <w:szCs w:val="28"/>
                <w:rtl w:val="0"/>
                <w:lang w:val="en-US" w:bidi="ar-SA"/>
              </w:rPr>
              <w:t xml:space="preserve"> </w:t>
            </w:r>
            <w:r>
              <w:rPr>
                <w:rFonts w:hint="cs" w:ascii="Cambria" w:hAnsi="Cambria" w:eastAsia="Calibri" w:cs="Traditional Arabic"/>
                <w:b/>
                <w:bCs/>
                <w:color w:val="000000"/>
                <w:sz w:val="28"/>
                <w:szCs w:val="28"/>
                <w:rtl/>
                <w:lang w:val="en-US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720" w:type="dxa"/>
            <w:gridSpan w:val="2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jc w:val="right"/>
              <w:rPr>
                <w:rFonts w:hint="default" w:ascii="Cambria" w:hAnsi="Cambria" w:eastAsia="Calibri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hint="default" w:ascii="Cambria" w:hAnsi="Cambria" w:eastAsia="Calibri"/>
                <w:b/>
                <w:bCs/>
                <w:color w:val="000000"/>
                <w:sz w:val="28"/>
                <w:szCs w:val="28"/>
                <w:lang w:val="en-US" w:bidi="ar-IQ"/>
              </w:rPr>
              <w:t>5-Plant morphology, plant structure, pant organs, plant habitat.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720" w:type="dxa"/>
            <w:gridSpan w:val="2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jc w:val="right"/>
              <w:rPr>
                <w:rFonts w:hint="default" w:ascii="Cambria" w:hAnsi="Cambria" w:eastAsia="Calibri" w:cstheme="majorBidi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hint="default" w:ascii="Cambria" w:hAnsi="Cambria" w:eastAsia="Calibri"/>
                <w:b/>
                <w:bCs/>
                <w:color w:val="000000"/>
                <w:sz w:val="28"/>
                <w:szCs w:val="28"/>
                <w:lang w:val="en-US" w:bidi="ar-IQ"/>
              </w:rPr>
              <w:t>6-</w:t>
            </w:r>
            <w:r>
              <w:rPr>
                <w:rFonts w:asciiTheme="majorBidi" w:hAnsiTheme="majorBidi" w:cstheme="majorBidi"/>
                <w:b/>
                <w:bCs/>
                <w:color w:val="1F1410"/>
                <w:sz w:val="28"/>
                <w:szCs w:val="28"/>
              </w:rPr>
              <w:t>R</w:t>
            </w:r>
            <w:r>
              <w:rPr>
                <w:rFonts w:hint="default" w:asciiTheme="majorBidi" w:hAnsiTheme="majorBidi" w:cstheme="majorBidi"/>
                <w:b/>
                <w:bCs/>
                <w:color w:val="1F1410"/>
                <w:sz w:val="28"/>
                <w:szCs w:val="28"/>
                <w:lang w:val="en-US"/>
              </w:rPr>
              <w:t>oots,types of roots,stems and shoots.stemhabit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720" w:type="dxa"/>
            <w:gridSpan w:val="2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jc w:val="right"/>
              <w:rPr>
                <w:rFonts w:hint="default" w:ascii="Cambria" w:hAnsi="Cambria" w:eastAsia="Calibri" w:cs="Traditional Arabic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  <w:r>
              <w:rPr>
                <w:rFonts w:hint="default" w:ascii="Cambria" w:hAnsi="Cambria" w:eastAsia="Calibri" w:cs="Traditional Arabic"/>
                <w:b/>
                <w:bCs/>
                <w:color w:val="000000"/>
                <w:sz w:val="28"/>
                <w:szCs w:val="28"/>
                <w:rtl w:val="0"/>
                <w:lang w:val="en-US" w:bidi="ar-IQ"/>
              </w:rPr>
              <w:t>Stem branching pattern,twigs and buds</w:t>
            </w:r>
            <w:r>
              <w:rPr>
                <w:rFonts w:hint="cs" w:ascii="Cambria" w:hAnsi="Cambria" w:eastAsia="Calibri" w:cs="Traditional Arabic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720" w:type="dxa"/>
            <w:gridSpan w:val="2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jc w:val="right"/>
              <w:rPr>
                <w:rFonts w:hint="default" w:ascii="Cambria" w:hAnsi="Cambria" w:eastAsia="Calibri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  <w:r>
              <w:rPr>
                <w:rFonts w:hint="default" w:ascii="Cambria" w:hAnsi="Cambria" w:eastAsia="Calibri"/>
                <w:b/>
                <w:bCs/>
                <w:color w:val="000000"/>
                <w:sz w:val="28"/>
                <w:szCs w:val="28"/>
                <w:rtl w:val="0"/>
                <w:lang w:val="en-US" w:bidi="ar-IQ"/>
              </w:rPr>
              <w:t>8-Leaves,leaves parts,leaves structure types.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720" w:type="dxa"/>
            <w:gridSpan w:val="2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hint="default" w:ascii="Cambria" w:hAnsi="Cambria" w:eastAsia="Calibri"/>
                <w:color w:val="000000"/>
                <w:sz w:val="28"/>
                <w:szCs w:val="28"/>
                <w:rtl/>
                <w:lang w:val="en-US" w:bidi="ar-IQ"/>
              </w:rPr>
            </w:pPr>
            <w:r>
              <w:rPr>
                <w:rFonts w:hint="default" w:ascii="Cambria" w:hAnsi="Cambria" w:eastAsia="Calibri"/>
                <w:color w:val="000000"/>
                <w:sz w:val="28"/>
                <w:szCs w:val="28"/>
                <w:rtl w:val="0"/>
                <w:lang w:val="en-US" w:bidi="ar-IQ"/>
              </w:rPr>
              <w:t>9-</w:t>
            </w:r>
            <w:r>
              <w:rPr>
                <w:rFonts w:hint="default" w:ascii="Cambria" w:hAnsi="Cambria" w:eastAsia="Calibri"/>
                <w:b/>
                <w:bCs/>
                <w:color w:val="000000"/>
                <w:sz w:val="28"/>
                <w:szCs w:val="28"/>
                <w:rtl w:val="0"/>
                <w:lang w:val="en-US" w:bidi="ar-IQ"/>
              </w:rPr>
              <w:t>Leaves attachment,leaves venation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720" w:type="dxa"/>
            <w:gridSpan w:val="2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hint="default" w:ascii="Cambria" w:hAnsi="Cambria" w:eastAsia="Calibri"/>
                <w:color w:val="000000"/>
                <w:sz w:val="28"/>
                <w:szCs w:val="28"/>
                <w:rtl w:val="0"/>
                <w:lang w:val="en-US" w:bidi="ar-IQ"/>
              </w:rPr>
            </w:pPr>
            <w:r>
              <w:rPr>
                <w:rFonts w:hint="default" w:ascii="Cambria" w:hAnsi="Cambria" w:eastAsia="Calibri"/>
                <w:color w:val="000000"/>
                <w:sz w:val="28"/>
                <w:szCs w:val="28"/>
                <w:rtl w:val="0"/>
                <w:lang w:val="en-US" w:bidi="ar-IQ"/>
              </w:rPr>
              <w:t>10-</w:t>
            </w:r>
            <w:r>
              <w:rPr>
                <w:rFonts w:hint="default" w:ascii="Cambria" w:hAnsi="Cambria" w:eastAsia="Calibri"/>
                <w:b/>
                <w:bCs/>
                <w:color w:val="000000"/>
                <w:sz w:val="28"/>
                <w:szCs w:val="28"/>
                <w:rtl w:val="0"/>
                <w:lang w:val="en-US" w:bidi="ar-IQ"/>
              </w:rPr>
              <w:t>Flowers,flowers parts , flower sex  and plant sex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720" w:type="dxa"/>
            <w:gridSpan w:val="2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hint="default" w:ascii="Cambria" w:hAnsi="Cambria" w:eastAsia="Calibri"/>
                <w:color w:val="000000"/>
                <w:sz w:val="28"/>
                <w:szCs w:val="28"/>
                <w:rtl w:val="0"/>
                <w:lang w:val="en-US" w:bidi="ar-IQ"/>
              </w:rPr>
            </w:pPr>
          </w:p>
        </w:tc>
      </w:tr>
    </w:tbl>
    <w:p>
      <w:pPr>
        <w:shd w:val="clear" w:color="auto" w:fill="FFFFFF"/>
        <w:rPr>
          <w:vanish/>
        </w:rPr>
      </w:pPr>
    </w:p>
    <w:tbl>
      <w:tblPr>
        <w:tblStyle w:val="5"/>
        <w:tblpPr w:leftFromText="180" w:rightFromText="180" w:vertAnchor="text" w:horzAnchor="margin" w:tblpXSpec="center" w:tblpY="524"/>
        <w:bidiVisual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720" w:type="dxa"/>
            <w:shd w:val="clear" w:color="auto" w:fill="auto"/>
          </w:tcPr>
          <w:p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مقرر</w:t>
            </w: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972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أهداف المعرفية (بعد تدريس المقرريكون الطالب قادر على )</w:t>
            </w: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/>
                <w:lang w:val="en-US" w:bidi="ar-IQ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ind w:left="432"/>
              <w:jc w:val="right"/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  <w:t>1-Students recognize the importance of plant taxonomy.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432"/>
              <w:jc w:val="right"/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  <w:t>2-The students should  be to classify plants according their vegetative and reproductive characteristics.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432"/>
              <w:jc w:val="right"/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  <w:t>3-The students should be to separate plant parts between different plant species.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432"/>
              <w:jc w:val="right"/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  <w:t>4-The students should know the scientific methods  used in plants taxonomy.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432"/>
              <w:jc w:val="right"/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/>
                <w:lang w:val="en-US"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  <w:t xml:space="preserve">  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972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ية</w:t>
            </w: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مقرر.</w:t>
            </w: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(بعد تدريس مفردات المقرر يكون الطالب قادرعلى )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612"/>
              <w:jc w:val="right"/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lang w:val="en-US" w:bidi="ar-IQ"/>
              </w:rPr>
              <w:t>1-The students will be to knew the plant taxonomy and its agricultural and scientific importance.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612"/>
              <w:jc w:val="right"/>
              <w:rPr>
                <w:rFonts w:hint="default" w:ascii="Cambria" w:hAnsi="Cambria" w:eastAsia="Calibri" w:cs="Cambria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lang w:val="en-US" w:bidi="ar-IQ"/>
              </w:rPr>
              <w:t>2-The student</w:t>
            </w:r>
            <w:r>
              <w:rPr>
                <w:rFonts w:hint="default" w:ascii="Cambria" w:hAnsi="Cambria" w:eastAsia="Calibri" w:cs="Cambria"/>
                <w:color w:val="000000"/>
                <w:sz w:val="28"/>
                <w:szCs w:val="28"/>
                <w:lang w:val="en-US" w:bidi="ar-IQ"/>
              </w:rPr>
              <w:t>'s ability to classify plant based on morphological and anatomical characteristics among different plants.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72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20" w:type="dxa"/>
            <w:shd w:val="clear" w:color="auto" w:fill="auto"/>
          </w:tcPr>
          <w:p>
            <w:pPr>
              <w:pStyle w:val="28"/>
              <w:numPr>
                <w:ilvl w:val="0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hint="cs" w:ascii="Cambria" w:hAnsi="Cambria" w:cs="Times New Roman"/>
                <w:color w:val="000000"/>
                <w:sz w:val="28"/>
                <w:szCs w:val="28"/>
                <w:rtl w:val="0"/>
                <w:lang w:val="en-US" w:bidi="ar-IQ"/>
              </w:rPr>
            </w:pPr>
            <w:r>
              <w:rPr>
                <w:rFonts w:hint="default" w:ascii="Cambria" w:hAnsi="Cambria" w:cs="Times New Roman"/>
                <w:color w:val="000000"/>
                <w:sz w:val="28"/>
                <w:szCs w:val="28"/>
                <w:rtl w:val="0"/>
                <w:lang w:val="en-US" w:bidi="ar-IQ"/>
              </w:rPr>
              <w:t>1-Explanation and clarification.</w:t>
            </w:r>
          </w:p>
          <w:p>
            <w:pPr>
              <w:pStyle w:val="28"/>
              <w:numPr>
                <w:ilvl w:val="0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default" w:ascii="Cambria" w:hAnsi="Cambria" w:cs="Times New Roman"/>
                <w:color w:val="000000"/>
                <w:sz w:val="28"/>
                <w:szCs w:val="28"/>
                <w:rtl w:val="0"/>
                <w:lang w:val="en-US" w:bidi="ar-IQ"/>
              </w:rPr>
              <w:t>2-Practical lesson in agricultural fields</w:t>
            </w:r>
            <w:r>
              <w:rPr>
                <w:rFonts w:hint="cs"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2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2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jc w:val="right"/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  <w:t>1-Quiz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jc w:val="right"/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  <w:t>2-Mid examination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jc w:val="right"/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/>
                <w:lang w:val="en-US" w:bidi="ar-IQ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72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الأهداف الوجدانية والقيمية .</w:t>
            </w: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(بعد تدريس مفردات المقرر يكون الطالب قادر على)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jc w:val="right"/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  <w:t>1-Team work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jc w:val="right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  <w:t xml:space="preserve">2-Collecting information of scientific ,systemstic manner to establish principle and facts </w:t>
            </w: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720" w:type="dxa"/>
            <w:shd w:val="clear" w:color="auto" w:fill="auto"/>
          </w:tcPr>
          <w:p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2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jc w:val="right"/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/>
                <w:lang w:val="en-US"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  <w:t>Make useful trips to some areas with standards ,such as laboratories of environment, Tigris river.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72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2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972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د - المهارات العامة و</w:t>
            </w: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  <w:t>1-The ability to express ideas clearly and reliably in speech.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  <w:t>2-Team work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</w:pPr>
          </w:p>
        </w:tc>
      </w:tr>
    </w:tbl>
    <w:p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Style w:val="5"/>
        <w:tblpPr w:leftFromText="180" w:rightFromText="180" w:vertAnchor="text" w:horzAnchor="margin" w:tblpXSpec="center" w:tblpY="-56"/>
        <w:bidiVisual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9"/>
        <w:gridCol w:w="2511"/>
        <w:gridCol w:w="216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720" w:type="dxa"/>
            <w:gridSpan w:val="6"/>
            <w:shd w:val="clear" w:color="auto" w:fill="auto"/>
          </w:tcPr>
          <w:p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6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09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511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60" w:type="dxa"/>
            <w:shd w:val="clear" w:color="auto" w:fill="auto"/>
          </w:tcPr>
          <w:p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الاسبوع الاول والثاني </w:t>
            </w:r>
          </w:p>
        </w:tc>
        <w:tc>
          <w:tcPr>
            <w:tcW w:w="909" w:type="dxa"/>
            <w:shd w:val="clear" w:color="auto" w:fill="auto"/>
          </w:tcPr>
          <w:p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ثلاث ساعات</w:t>
            </w:r>
          </w:p>
        </w:tc>
        <w:tc>
          <w:tcPr>
            <w:tcW w:w="2511" w:type="dxa"/>
            <w:shd w:val="clear" w:color="auto" w:fill="auto"/>
          </w:tcPr>
          <w:p>
            <w:pPr>
              <w:rPr>
                <w:rFonts w:eastAsia="Calibri"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eastAsia="Calibri"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تمكين الطلبة من</w:t>
            </w:r>
            <w:r>
              <w:rPr>
                <w:rFonts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تعريف علم </w:t>
            </w:r>
            <w:r>
              <w:rPr>
                <w:rFonts w:hint="cs" w:ascii="Cambria" w:hAnsi="Cambria" w:eastAsia="Calibri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تصنيف</w:t>
            </w:r>
            <w:r>
              <w:rPr>
                <w:rFonts w:hint="cs" w:ascii="Cambria" w:hAnsi="Cambria" w:eastAsia="Calibri" w:cs="Traditional Arabic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النبات </w:t>
            </w:r>
            <w:r>
              <w:rPr>
                <w:rFonts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 متى نشأ هذا العلم و علاقته بالعلوم الاخرى</w:t>
            </w:r>
          </w:p>
          <w:p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eastAsia="Calibri"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rPr>
                <w:rFonts w:eastAsia="Calibri"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eastAsia="Calibri"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تمكين الطلبة من</w:t>
            </w:r>
            <w:r>
              <w:rPr>
                <w:rFonts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تعريف علم </w:t>
            </w:r>
            <w:r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تصنيف</w:t>
            </w:r>
            <w:r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النبات </w:t>
            </w:r>
            <w:r>
              <w:rPr>
                <w:rFonts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و متى نشأ هذا العلم و علاقته بالعلوم الاخرى</w:t>
            </w:r>
          </w:p>
          <w:p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eastAsia="Calibri"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الالقاء والمناقشة </w:t>
            </w:r>
          </w:p>
        </w:tc>
        <w:tc>
          <w:tcPr>
            <w:tcW w:w="1440" w:type="dxa"/>
            <w:shd w:val="clear" w:color="auto" w:fill="auto"/>
          </w:tcPr>
          <w:p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اسئلة مقالية وموضوعية وعلمية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0" w:type="dxa"/>
            <w:shd w:val="clear" w:color="auto" w:fill="auto"/>
          </w:tcPr>
          <w:p>
            <w:pPr>
              <w:shd w:val="clear" w:color="auto" w:fill="FFFFFF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الاسبوع الثالث والرابع </w:t>
            </w:r>
          </w:p>
        </w:tc>
        <w:tc>
          <w:tcPr>
            <w:tcW w:w="909" w:type="dxa"/>
            <w:shd w:val="clear" w:color="auto" w:fill="auto"/>
          </w:tcPr>
          <w:p>
            <w:pPr>
              <w:shd w:val="clear" w:color="auto" w:fill="FFFFFF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ثلاث ساعات</w:t>
            </w:r>
          </w:p>
        </w:tc>
        <w:tc>
          <w:tcPr>
            <w:tcW w:w="2511" w:type="dxa"/>
            <w:shd w:val="clear" w:color="auto" w:fill="auto"/>
          </w:tcPr>
          <w:p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eastAsia="Calibri"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تعريف </w:t>
            </w:r>
            <w:r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النبات</w:t>
            </w:r>
            <w:r>
              <w:rPr>
                <w:rFonts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 توضيح </w:t>
            </w:r>
            <w:r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اهم انواعها وطرق تصنيفها </w:t>
            </w:r>
          </w:p>
        </w:tc>
        <w:tc>
          <w:tcPr>
            <w:tcW w:w="2160" w:type="dxa"/>
            <w:shd w:val="clear" w:color="auto" w:fill="auto"/>
          </w:tcPr>
          <w:p>
            <w:pPr>
              <w:shd w:val="clear" w:color="auto" w:fill="FFFFFF"/>
              <w:rPr>
                <w:rFonts w:eastAsia="Calibri"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تعريف </w:t>
            </w:r>
            <w:r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النبات</w:t>
            </w:r>
            <w:r>
              <w:rPr>
                <w:rFonts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 توضيح </w:t>
            </w:r>
            <w:r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اهم انواعها وطرق تصنيفها </w:t>
            </w:r>
          </w:p>
        </w:tc>
        <w:tc>
          <w:tcPr>
            <w:tcW w:w="1440" w:type="dxa"/>
            <w:shd w:val="clear" w:color="auto" w:fill="auto"/>
          </w:tcPr>
          <w:p>
            <w:pPr>
              <w:shd w:val="clear" w:color="auto" w:fill="FFFFFF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الالقاء والمناقشة</w:t>
            </w:r>
          </w:p>
        </w:tc>
        <w:tc>
          <w:tcPr>
            <w:tcW w:w="1440" w:type="dxa"/>
            <w:shd w:val="clear" w:color="auto" w:fill="auto"/>
          </w:tcPr>
          <w:p>
            <w:pPr>
              <w:shd w:val="clear" w:color="auto" w:fill="FFFFFF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اسئلة مقالية وموضوعية وعلمية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6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الاسبوع الرابع والخامس </w:t>
            </w:r>
          </w:p>
        </w:tc>
        <w:tc>
          <w:tcPr>
            <w:tcW w:w="909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ثلاث ساعات</w:t>
            </w:r>
          </w:p>
        </w:tc>
        <w:tc>
          <w:tcPr>
            <w:tcW w:w="2511" w:type="dxa"/>
            <w:shd w:val="clear" w:color="auto" w:fill="auto"/>
          </w:tcPr>
          <w:p>
            <w:pPr>
              <w:wordWrap w:val="0"/>
              <w:rPr>
                <w:rFonts w:hint="default" w:eastAsia="Calibri" w:asciiTheme="majorBidi" w:hAnsiTheme="majorBidi" w:cstheme="majorBidi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التعرف على اهم</w:t>
            </w:r>
            <w:r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 علماء تصنيف النبات والطرق التي اعتمدوها في التصنيف</w:t>
            </w:r>
          </w:p>
        </w:tc>
        <w:tc>
          <w:tcPr>
            <w:tcW w:w="216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االتعرف على اهم</w:t>
            </w:r>
            <w:r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 علماء تصنيف النبات والطرق التي اعتمدوها في التصنيف</w:t>
            </w:r>
          </w:p>
        </w:tc>
        <w:tc>
          <w:tcPr>
            <w:tcW w:w="144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الالقاء والمناقشة والزيارات الميدانية </w:t>
            </w:r>
          </w:p>
        </w:tc>
        <w:tc>
          <w:tcPr>
            <w:tcW w:w="144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اسئلة مقالية وموضوعية وعلمية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26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الاسبوع الخامس والسادس </w:t>
            </w:r>
          </w:p>
        </w:tc>
        <w:tc>
          <w:tcPr>
            <w:tcW w:w="909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ثلاث ساعات</w:t>
            </w:r>
          </w:p>
        </w:tc>
        <w:tc>
          <w:tcPr>
            <w:tcW w:w="2511" w:type="dxa"/>
            <w:shd w:val="clear" w:color="auto" w:fill="auto"/>
          </w:tcPr>
          <w:p>
            <w:pPr>
              <w:shd w:val="clear" w:color="auto" w:fill="FFFFFF"/>
              <w:wordWrap w:val="0"/>
              <w:autoSpaceDE w:val="0"/>
              <w:autoSpaceDN w:val="0"/>
              <w:adjustRightInd w:val="0"/>
              <w:rPr>
                <w:rFonts w:hint="default" w:eastAsia="Calibri" w:asciiTheme="majorBidi" w:hAnsiTheme="majorBidi" w:cstheme="majorBidi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hint="cs" w:eastAsia="Calibri"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التعرف</w:t>
            </w:r>
            <w:r>
              <w:rPr>
                <w:rFonts w:hint="cs" w:eastAsia="Calibri" w:asciiTheme="majorBidi" w:hAnsiTheme="majorBidi" w:cstheme="majorBidi"/>
                <w:color w:val="000000"/>
                <w:sz w:val="28"/>
                <w:szCs w:val="28"/>
                <w:rtl/>
                <w:lang w:val="en-US" w:bidi="ar-IQ"/>
              </w:rPr>
              <w:t xml:space="preserve"> على الاجزاء النباتيه الخضريه وطرق تصنيف الخاصه بها</w:t>
            </w:r>
          </w:p>
        </w:tc>
        <w:tc>
          <w:tcPr>
            <w:tcW w:w="216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eastAsia="Calibri"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التعرف</w:t>
            </w:r>
            <w:r>
              <w:rPr>
                <w:rFonts w:hint="cs" w:eastAsia="Calibri" w:asciiTheme="majorBidi" w:hAnsiTheme="majorBidi" w:cstheme="majorBidi"/>
                <w:color w:val="000000"/>
                <w:sz w:val="28"/>
                <w:szCs w:val="28"/>
                <w:rtl/>
                <w:lang w:val="en-US" w:bidi="ar-IQ"/>
              </w:rPr>
              <w:t xml:space="preserve"> على الاجزاء النباتيه الخضريه وطرق تصنيف الخاصه بها</w:t>
            </w:r>
            <w:r>
              <w:rPr>
                <w:rFonts w:hint="cs" w:eastAsia="Calibri"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الالقاء والمناقشة</w:t>
            </w:r>
          </w:p>
        </w:tc>
        <w:tc>
          <w:tcPr>
            <w:tcW w:w="144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اسئلة مقالية وموضوعية وعلمية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الاسبوع السابع والثامن </w:t>
            </w:r>
          </w:p>
        </w:tc>
        <w:tc>
          <w:tcPr>
            <w:tcW w:w="909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ثلاث ساعات</w:t>
            </w:r>
          </w:p>
        </w:tc>
        <w:tc>
          <w:tcPr>
            <w:tcW w:w="2511" w:type="dxa"/>
            <w:shd w:val="clear" w:color="auto" w:fill="auto"/>
          </w:tcPr>
          <w:p>
            <w:pPr>
              <w:shd w:val="clear" w:color="auto" w:fill="FFFFFF"/>
              <w:wordWrap w:val="0"/>
              <w:autoSpaceDE w:val="0"/>
              <w:autoSpaceDN w:val="0"/>
              <w:adjustRightInd w:val="0"/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  <w:r>
              <w:rPr>
                <w:rFonts w:eastAsia="Calibri"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تمكين الطلبة من التعرف </w:t>
            </w:r>
            <w:r>
              <w:rPr>
                <w:rFonts w:hint="cs" w:eastAsia="Calibri"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على</w:t>
            </w:r>
            <w:r>
              <w:rPr>
                <w:rFonts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الاجزاء</w:t>
            </w:r>
            <w:r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الزهريه غير الاساسية وطرق</w:t>
            </w:r>
          </w:p>
          <w:p>
            <w:pPr>
              <w:shd w:val="clear" w:color="auto" w:fill="FFFFFF"/>
              <w:wordWrap w:val="0"/>
              <w:autoSpaceDE w:val="0"/>
              <w:autoSpaceDN w:val="0"/>
              <w:adjustRightInd w:val="0"/>
              <w:rPr>
                <w:rFonts w:hint="default" w:eastAsia="Calibri" w:asciiTheme="majorBidi" w:hAnsiTheme="majorBidi" w:cstheme="majorBidi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تصنيفها</w:t>
            </w:r>
          </w:p>
        </w:tc>
        <w:tc>
          <w:tcPr>
            <w:tcW w:w="2160" w:type="dxa"/>
            <w:shd w:val="clear" w:color="auto" w:fill="auto"/>
          </w:tcPr>
          <w:p>
            <w:pPr>
              <w:shd w:val="clear" w:color="auto" w:fill="FFFFFF"/>
              <w:wordWrap w:val="0"/>
              <w:autoSpaceDE w:val="0"/>
              <w:autoSpaceDN w:val="0"/>
              <w:adjustRightInd w:val="0"/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  <w:r>
              <w:rPr>
                <w:rFonts w:eastAsia="Calibri"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تمكين الطلبة من التعرف </w:t>
            </w:r>
            <w:r>
              <w:rPr>
                <w:rFonts w:hint="cs" w:eastAsia="Calibri"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على</w:t>
            </w:r>
            <w:r>
              <w:rPr>
                <w:rFonts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الاجزاء</w:t>
            </w:r>
            <w:r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الزهريه غير الاساسية وطرق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تصنيفها</w:t>
            </w:r>
          </w:p>
        </w:tc>
        <w:tc>
          <w:tcPr>
            <w:tcW w:w="144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الالقاء والمناقشة</w:t>
            </w:r>
          </w:p>
        </w:tc>
        <w:tc>
          <w:tcPr>
            <w:tcW w:w="1440" w:type="dxa"/>
            <w:shd w:val="clear" w:color="auto" w:fill="auto"/>
          </w:tcPr>
          <w:p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 xml:space="preserve">اسئلة مقالية وموضوعية وعلمية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6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الاسبوع التاسع والعاشر</w:t>
            </w:r>
          </w:p>
        </w:tc>
        <w:tc>
          <w:tcPr>
            <w:tcW w:w="909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ثلاث ساعات</w:t>
            </w:r>
          </w:p>
        </w:tc>
        <w:tc>
          <w:tcPr>
            <w:tcW w:w="2511" w:type="dxa"/>
            <w:shd w:val="clear" w:color="auto" w:fill="auto"/>
          </w:tcPr>
          <w:p>
            <w:pPr>
              <w:shd w:val="clear" w:color="auto" w:fill="FFFFFF"/>
              <w:wordWrap w:val="0"/>
              <w:autoSpaceDE w:val="0"/>
              <w:autoSpaceDN w:val="0"/>
              <w:adjustRightInd w:val="0"/>
              <w:rPr>
                <w:rFonts w:hint="default" w:eastAsia="Calibri" w:asciiTheme="majorBidi" w:hAnsiTheme="majorBidi" w:cstheme="majorBidi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eastAsia="Calibri"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تمكين الطلبة من التعرف </w:t>
            </w:r>
            <w:r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الاجزاء</w:t>
            </w:r>
            <w:r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الزهرية الاساسية(اعضاء الذكوره والانوثه)وطرق تصنيفها</w:t>
            </w:r>
          </w:p>
        </w:tc>
        <w:tc>
          <w:tcPr>
            <w:tcW w:w="216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تمكين الطلبة من التعرف </w:t>
            </w:r>
            <w:r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الاجزاء</w:t>
            </w:r>
            <w:r>
              <w:rPr>
                <w:rFonts w:hint="cs" w:ascii="Cambria" w:hAnsi="Cambria" w:eastAsia="Calibri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 xml:space="preserve"> الزهرية الاساسية(اعضاء الذكوره والانوثه)وطرق تصنيفها</w:t>
            </w:r>
          </w:p>
        </w:tc>
        <w:tc>
          <w:tcPr>
            <w:tcW w:w="144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الالقاء والمناقشة</w:t>
            </w:r>
          </w:p>
        </w:tc>
        <w:tc>
          <w:tcPr>
            <w:tcW w:w="1440" w:type="dxa"/>
            <w:shd w:val="clear" w:color="auto" w:fill="auto"/>
          </w:tcPr>
          <w:p>
            <w:pPr>
              <w:shd w:val="clear" w:color="auto" w:fill="FFFFFF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اسئلة مقالية وموضوعية وعلمية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الاسبوع الحادي عشر والثاني عشر</w:t>
            </w:r>
          </w:p>
        </w:tc>
        <w:tc>
          <w:tcPr>
            <w:tcW w:w="909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ثلاث ساعات</w:t>
            </w:r>
          </w:p>
        </w:tc>
        <w:tc>
          <w:tcPr>
            <w:tcW w:w="2511" w:type="dxa"/>
            <w:shd w:val="clear" w:color="auto" w:fill="auto"/>
          </w:tcPr>
          <w:p>
            <w:pPr>
              <w:shd w:val="clear" w:color="auto" w:fill="FFFFFF"/>
              <w:wordWrap w:val="0"/>
              <w:autoSpaceDE w:val="0"/>
              <w:autoSpaceDN w:val="0"/>
              <w:adjustRightInd w:val="0"/>
              <w:rPr>
                <w:rFonts w:hint="default" w:eastAsia="Calibri" w:asciiTheme="majorBidi" w:hAnsiTheme="majorBidi" w:cstheme="majorBidi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hint="cs" w:eastAsia="Calibri"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تعريف</w:t>
            </w:r>
            <w:r>
              <w:rPr>
                <w:rFonts w:hint="cs" w:eastAsia="Calibri" w:asciiTheme="majorBidi" w:hAnsiTheme="majorBidi" w:cstheme="majorBidi"/>
                <w:color w:val="000000"/>
                <w:sz w:val="28"/>
                <w:szCs w:val="28"/>
                <w:rtl/>
                <w:lang w:val="en-US" w:bidi="ar-IQ"/>
              </w:rPr>
              <w:t xml:space="preserve"> الطلبه على الملحقات الزهريه مثل القنابات واهميتها وطرق تصنيفها</w:t>
            </w:r>
          </w:p>
        </w:tc>
        <w:tc>
          <w:tcPr>
            <w:tcW w:w="216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Calibri"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hint="cs" w:eastAsia="Calibri"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تعريف</w:t>
            </w:r>
            <w:r>
              <w:rPr>
                <w:rFonts w:hint="cs" w:eastAsia="Calibri" w:asciiTheme="majorBidi" w:hAnsiTheme="majorBidi" w:cstheme="majorBidi"/>
                <w:color w:val="000000"/>
                <w:sz w:val="28"/>
                <w:szCs w:val="28"/>
                <w:rtl/>
                <w:lang w:val="en-US" w:bidi="ar-IQ"/>
              </w:rPr>
              <w:t xml:space="preserve"> الطلبه على الملحقات الزهريه مثل القنابات واهميتها وطرق تصنيفها</w:t>
            </w:r>
          </w:p>
        </w:tc>
        <w:tc>
          <w:tcPr>
            <w:tcW w:w="144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الالقاء والمناقشة</w:t>
            </w:r>
          </w:p>
        </w:tc>
        <w:tc>
          <w:tcPr>
            <w:tcW w:w="144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اسئلة مقالية وموضوعية وعلمية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6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الاسبوع الثالث عشر والرابع عشر</w:t>
            </w:r>
          </w:p>
        </w:tc>
        <w:tc>
          <w:tcPr>
            <w:tcW w:w="909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ثلاث ساعات</w:t>
            </w:r>
          </w:p>
        </w:tc>
        <w:tc>
          <w:tcPr>
            <w:tcW w:w="2511" w:type="dxa"/>
            <w:shd w:val="clear" w:color="auto" w:fill="auto"/>
          </w:tcPr>
          <w:p>
            <w:pPr>
              <w:shd w:val="clear" w:color="auto" w:fill="FFFFFF"/>
              <w:wordWrap w:val="0"/>
              <w:autoSpaceDE w:val="0"/>
              <w:autoSpaceDN w:val="0"/>
              <w:adjustRightInd w:val="0"/>
              <w:rPr>
                <w:rFonts w:hint="default" w:eastAsia="Calibri" w:asciiTheme="majorBidi" w:hAnsiTheme="majorBidi" w:cstheme="majorBidi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eastAsia="Calibri"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hint="cs" w:eastAsia="Calibri"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مكين</w:t>
            </w:r>
            <w:r>
              <w:rPr>
                <w:rFonts w:hint="cs" w:eastAsia="Calibri" w:asciiTheme="majorBidi" w:hAnsiTheme="majorBidi" w:cstheme="majorBidi"/>
                <w:color w:val="000000"/>
                <w:sz w:val="28"/>
                <w:szCs w:val="28"/>
                <w:rtl/>
                <w:lang w:val="en-US" w:bidi="ar-IQ"/>
              </w:rPr>
              <w:t xml:space="preserve"> الطلبة من التعرف طرق تلقيح النباتات وطرقتصنيف النبات اعتمادا علىوسيله التلقيح</w:t>
            </w:r>
          </w:p>
        </w:tc>
        <w:tc>
          <w:tcPr>
            <w:tcW w:w="216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hint="default" w:eastAsia="Calibri" w:asciiTheme="majorBidi" w:hAnsiTheme="majorBidi" w:cstheme="majorBidi"/>
                <w:color w:val="000000"/>
                <w:sz w:val="24"/>
                <w:szCs w:val="24"/>
                <w:lang w:val="en-US" w:bidi="ar-IQ"/>
              </w:rPr>
            </w:pPr>
            <w:r>
              <w:rPr>
                <w:rFonts w:eastAsia="Calibri"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hint="cs" w:eastAsia="Calibri"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مكين</w:t>
            </w:r>
            <w:r>
              <w:rPr>
                <w:rFonts w:hint="cs" w:eastAsia="Calibri" w:asciiTheme="majorBidi" w:hAnsiTheme="majorBidi" w:cstheme="majorBidi"/>
                <w:color w:val="000000"/>
                <w:sz w:val="28"/>
                <w:szCs w:val="28"/>
                <w:rtl/>
                <w:lang w:val="en-US" w:bidi="ar-IQ"/>
              </w:rPr>
              <w:t xml:space="preserve"> الطلبة من التعرف طرق تلقيح النباتات وطرقتصنيف النبات اعتمادا علىوسيله التلقيح</w:t>
            </w:r>
          </w:p>
        </w:tc>
        <w:tc>
          <w:tcPr>
            <w:tcW w:w="144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الالقاء والمناقشة</w:t>
            </w:r>
          </w:p>
        </w:tc>
        <w:tc>
          <w:tcPr>
            <w:tcW w:w="1440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4"/>
                <w:szCs w:val="24"/>
                <w:rtl/>
                <w:lang w:bidi="ar-IQ"/>
              </w:rPr>
              <w:t>اسئلة مقالية وموضوعية وعلمية</w:t>
            </w:r>
          </w:p>
        </w:tc>
      </w:tr>
    </w:tbl>
    <w:p>
      <w:pPr>
        <w:shd w:val="clear" w:color="auto" w:fill="FFFFFF"/>
        <w:rPr>
          <w:vanish/>
        </w:rPr>
      </w:pPr>
    </w:p>
    <w:tbl>
      <w:tblPr>
        <w:tblStyle w:val="5"/>
        <w:bidiVisual/>
        <w:tblW w:w="9720" w:type="dxa"/>
        <w:tblInd w:w="-6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7"/>
        <w:gridCol w:w="5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720" w:type="dxa"/>
            <w:gridSpan w:val="2"/>
            <w:shd w:val="clear" w:color="auto" w:fill="auto"/>
          </w:tcPr>
          <w:p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07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hAnsi="Cambria" w:eastAsia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default" w:ascii="Cambria" w:hAnsi="Cambria" w:eastAsia="Calibri"/>
                <w:color w:val="000000"/>
                <w:sz w:val="28"/>
                <w:szCs w:val="28"/>
                <w:lang w:val="en-US" w:bidi="ar-IQ"/>
              </w:rPr>
              <w:t>ADictionary of Ecology,Evolution and systematic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007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(المصادر)  </w:t>
            </w:r>
          </w:p>
        </w:tc>
        <w:tc>
          <w:tcPr>
            <w:tcW w:w="5713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hint="default" w:ascii="Cambria" w:hAnsi="Cambria" w:eastAsia="Calibri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hint="default" w:ascii="Cambria" w:hAnsi="Cambria" w:eastAsia="Calibri"/>
                <w:color w:val="000000"/>
                <w:sz w:val="28"/>
                <w:szCs w:val="28"/>
                <w:lang w:val="en-US" w:bidi="ar-IQ"/>
              </w:rPr>
              <w:t>ADictionary of Ecology,Evolution and systematic.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007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hint="default" w:ascii="Cambria" w:hAnsi="Cambria" w:eastAsia="Calibri"/>
                <w:color w:val="000000"/>
                <w:sz w:val="28"/>
                <w:szCs w:val="28"/>
                <w:rtl/>
                <w:lang w:val="en-US" w:bidi="ar-IQ"/>
              </w:rPr>
            </w:pPr>
            <w:r>
              <w:rPr>
                <w:rFonts w:hint="default" w:ascii="Cambria" w:hAnsi="Cambria" w:eastAsia="Calibri"/>
                <w:color w:val="000000"/>
                <w:sz w:val="28"/>
                <w:szCs w:val="28"/>
                <w:lang w:val="en-US" w:bidi="ar-IQ"/>
              </w:rPr>
              <w:t>Plant taxonomy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007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 w:ascii="Cambria" w:hAnsi="Cambria" w:eastAsia="Calibri"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</w:tbl>
    <w:p>
      <w:pPr>
        <w:shd w:val="clear" w:color="auto" w:fill="FFFFFF"/>
        <w:rPr>
          <w:rtl/>
        </w:rPr>
      </w:pPr>
    </w:p>
    <w:tbl>
      <w:tblPr>
        <w:tblStyle w:val="5"/>
        <w:bidiVisual/>
        <w:tblW w:w="9720" w:type="dxa"/>
        <w:tblInd w:w="-6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20" w:type="dxa"/>
            <w:shd w:val="clear" w:color="auto" w:fill="auto"/>
          </w:tcPr>
          <w:p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720" w:type="dxa"/>
            <w:shd w:val="clear" w:color="auto" w:fill="auto"/>
          </w:tcPr>
          <w:p>
            <w:pPr>
              <w:numPr>
                <w:ilvl w:val="0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  <w:t>1-sending students to their scientific departments   outside of Iraq.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  <w:t>2-Coorporation between Iraqi universities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/>
                <w:lang w:val="en-US" w:bidi="ar-IQ"/>
              </w:rPr>
            </w:pP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rtl w:val="0"/>
                <w:lang w:val="en-US" w:bidi="ar-IQ"/>
              </w:rPr>
              <w:t>3- The idea developing to  direction  professor visitors</w:t>
            </w: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vertAlign w:val="superscript"/>
                <w:rtl w:val="0"/>
                <w:lang w:val="en-US" w:bidi="ar-IQ"/>
              </w:rPr>
              <w:t>,</w:t>
            </w:r>
            <w:r>
              <w:rPr>
                <w:rFonts w:hint="default" w:ascii="Cambria" w:hAnsi="Cambria" w:eastAsia="Calibri" w:cs="Times New Roman"/>
                <w:color w:val="000000"/>
                <w:sz w:val="28"/>
                <w:szCs w:val="28"/>
                <w:vertAlign w:val="baseline"/>
                <w:rtl w:val="0"/>
                <w:lang w:val="en-US" w:bidi="ar-IQ"/>
              </w:rPr>
              <w:t>to provide young universities with experience and knowledge.</w:t>
            </w: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vertAlign w:val="baseline"/>
                <w:rtl/>
                <w:lang w:val="en-US" w:bidi="ar-IQ"/>
              </w:rPr>
              <w:t xml:space="preserve"> </w:t>
            </w:r>
            <w:r>
              <w:rPr>
                <w:rFonts w:hint="cs"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eastAsia="Calibri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>
      <w:pPr>
        <w:shd w:val="clear" w:color="auto" w:fill="FFFFFF"/>
        <w:spacing w:after="240" w:line="276" w:lineRule="auto"/>
        <w:rPr>
          <w:rFonts w:hint="default" w:cs="Traditional Arabic"/>
          <w:sz w:val="24"/>
          <w:szCs w:val="24"/>
          <w:rtl/>
          <w:lang w:val="en-US" w:bidi="ar-IQ"/>
        </w:rPr>
      </w:pPr>
    </w:p>
    <w:sectPr>
      <w:footerReference r:id="rId3" w:type="default"/>
      <w:pgSz w:w="11906" w:h="16838"/>
      <w:pgMar w:top="993" w:right="1797" w:bottom="1560" w:left="1797" w:header="709" w:footer="709" w:gutter="0"/>
      <w:pgBorders w:offsetFrom="page">
        <w:top w:val="single" w:color="auto" w:sz="18" w:space="24"/>
        <w:left w:val="single" w:color="auto" w:sz="18" w:space="24"/>
        <w:bottom w:val="single" w:color="auto" w:sz="18" w:space="24"/>
        <w:right w:val="single" w:color="auto" w:sz="18" w:space="24"/>
      </w:pgBorders>
      <w:cols w:space="708" w:num="1"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raditional Arabic">
    <w:altName w:val="Times New Roman"/>
    <w:panose1 w:val="02020603050405020304"/>
    <w:charset w:val="00"/>
    <w:family w:val="roman"/>
    <w:pitch w:val="default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">
    <w:altName w:val="SimSun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pPr w:leftFromText="187" w:rightFromText="187" w:vertAnchor="text" w:horzAnchor="margin" w:tblpXSpec="center" w:tblpY="1"/>
      <w:bidiVisual/>
      <w:tblW w:w="5720" w:type="pct"/>
      <w:tblInd w:w="-1228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390"/>
      <w:gridCol w:w="976"/>
      <w:gridCol w:w="439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1" w:hRule="atLeast"/>
      </w:trPr>
      <w:tc>
        <w:tcPr>
          <w:tcW w:w="2250" w:type="pct"/>
          <w:tcBorders>
            <w:bottom w:val="single" w:color="4F81BD" w:sz="4" w:space="0"/>
          </w:tcBorders>
        </w:tcPr>
        <w:p>
          <w:pPr>
            <w:pStyle w:val="9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>
          <w:pPr>
            <w:pStyle w:val="29"/>
            <w:rPr>
              <w:rFonts w:ascii="Cambria" w:hAnsi="Cambria"/>
            </w:rPr>
          </w:pPr>
          <w:r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PAGE  \* MERGEFORMAT</w:instrText>
          </w:r>
          <w:r>
            <w:rPr>
              <w:rFonts w:cs="Arial"/>
            </w:rPr>
            <w:fldChar w:fldCharType="separate"/>
          </w:r>
          <w:r>
            <w:rPr>
              <w:rFonts w:ascii="Cambria" w:hAnsi="Cambria"/>
              <w:b/>
              <w:bCs/>
              <w:rtl/>
              <w:lang w:val="ar-SA"/>
            </w:rPr>
            <w:t>1</w:t>
          </w:r>
          <w:r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color="4F81BD" w:sz="4" w:space="0"/>
          </w:tcBorders>
        </w:tcPr>
        <w:p>
          <w:pPr>
            <w:pStyle w:val="9"/>
            <w:rPr>
              <w:rFonts w:ascii="Cambria" w:hAnsi="Cambria"/>
              <w:b/>
              <w:bCs/>
              <w:lang w:val="en-US" w:eastAsia="en-US"/>
            </w:rPr>
          </w:pP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0" w:hRule="atLeast"/>
      </w:trPr>
      <w:tc>
        <w:tcPr>
          <w:tcW w:w="2250" w:type="pct"/>
          <w:tcBorders>
            <w:top w:val="single" w:color="4F81BD" w:sz="4" w:space="0"/>
          </w:tcBorders>
        </w:tcPr>
        <w:p>
          <w:pPr>
            <w:pStyle w:val="9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continue"/>
        </w:tcPr>
        <w:p>
          <w:pPr>
            <w:pStyle w:val="9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color="4F81BD" w:sz="4" w:space="0"/>
          </w:tcBorders>
        </w:tcPr>
        <w:p>
          <w:pPr>
            <w:pStyle w:val="9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F85918"/>
    <w:multiLevelType w:val="multilevel"/>
    <w:tmpl w:val="1AF85918"/>
    <w:lvl w:ilvl="0" w:tentative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A27D9"/>
    <w:multiLevelType w:val="multilevel"/>
    <w:tmpl w:val="725A27D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1B81"/>
    <w:rsid w:val="000428A6"/>
    <w:rsid w:val="00045418"/>
    <w:rsid w:val="00063AD7"/>
    <w:rsid w:val="00065187"/>
    <w:rsid w:val="00070BE9"/>
    <w:rsid w:val="0008002F"/>
    <w:rsid w:val="00090A55"/>
    <w:rsid w:val="000A1C7A"/>
    <w:rsid w:val="000A67F9"/>
    <w:rsid w:val="000A69B4"/>
    <w:rsid w:val="000B4430"/>
    <w:rsid w:val="000C2D8D"/>
    <w:rsid w:val="000D53B9"/>
    <w:rsid w:val="000E166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0968"/>
    <w:rsid w:val="0014600C"/>
    <w:rsid w:val="0015696E"/>
    <w:rsid w:val="0016080B"/>
    <w:rsid w:val="00182552"/>
    <w:rsid w:val="00183809"/>
    <w:rsid w:val="001916A2"/>
    <w:rsid w:val="001B0307"/>
    <w:rsid w:val="001C1CD7"/>
    <w:rsid w:val="001D3B40"/>
    <w:rsid w:val="001D678C"/>
    <w:rsid w:val="002000D6"/>
    <w:rsid w:val="00203A53"/>
    <w:rsid w:val="0020555A"/>
    <w:rsid w:val="00210E10"/>
    <w:rsid w:val="002358AF"/>
    <w:rsid w:val="00236F0D"/>
    <w:rsid w:val="0023793A"/>
    <w:rsid w:val="00242DCC"/>
    <w:rsid w:val="002506BD"/>
    <w:rsid w:val="00297E64"/>
    <w:rsid w:val="002A1AF6"/>
    <w:rsid w:val="002B28B2"/>
    <w:rsid w:val="002C3F0D"/>
    <w:rsid w:val="002C52EB"/>
    <w:rsid w:val="002D2398"/>
    <w:rsid w:val="002F032D"/>
    <w:rsid w:val="002F1537"/>
    <w:rsid w:val="00305509"/>
    <w:rsid w:val="0030567D"/>
    <w:rsid w:val="003068D1"/>
    <w:rsid w:val="003132A6"/>
    <w:rsid w:val="003172E2"/>
    <w:rsid w:val="003208E8"/>
    <w:rsid w:val="00327FCC"/>
    <w:rsid w:val="0034068F"/>
    <w:rsid w:val="00353A55"/>
    <w:rsid w:val="003555F3"/>
    <w:rsid w:val="00372012"/>
    <w:rsid w:val="00382C80"/>
    <w:rsid w:val="00391BA9"/>
    <w:rsid w:val="00395B9C"/>
    <w:rsid w:val="003A16B8"/>
    <w:rsid w:val="003A3412"/>
    <w:rsid w:val="003A54EF"/>
    <w:rsid w:val="003A6895"/>
    <w:rsid w:val="003B7B3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28E5"/>
    <w:rsid w:val="004361D7"/>
    <w:rsid w:val="004662C5"/>
    <w:rsid w:val="00474181"/>
    <w:rsid w:val="0048407D"/>
    <w:rsid w:val="004840E4"/>
    <w:rsid w:val="004A4634"/>
    <w:rsid w:val="004A6A6D"/>
    <w:rsid w:val="004B1F76"/>
    <w:rsid w:val="004D0949"/>
    <w:rsid w:val="004D2002"/>
    <w:rsid w:val="004D3497"/>
    <w:rsid w:val="004E0EBA"/>
    <w:rsid w:val="004E3ECF"/>
    <w:rsid w:val="004E60C2"/>
    <w:rsid w:val="004F0938"/>
    <w:rsid w:val="00516004"/>
    <w:rsid w:val="00520BEC"/>
    <w:rsid w:val="00532E16"/>
    <w:rsid w:val="00534329"/>
    <w:rsid w:val="00535D14"/>
    <w:rsid w:val="00580062"/>
    <w:rsid w:val="00581B3C"/>
    <w:rsid w:val="005827E2"/>
    <w:rsid w:val="00584D07"/>
    <w:rsid w:val="00584DA6"/>
    <w:rsid w:val="00595034"/>
    <w:rsid w:val="005C050F"/>
    <w:rsid w:val="005C3B12"/>
    <w:rsid w:val="005C71F0"/>
    <w:rsid w:val="005D1C41"/>
    <w:rsid w:val="005D644B"/>
    <w:rsid w:val="005D69BE"/>
    <w:rsid w:val="005E333F"/>
    <w:rsid w:val="005F733A"/>
    <w:rsid w:val="0060297B"/>
    <w:rsid w:val="00602FB0"/>
    <w:rsid w:val="006031F2"/>
    <w:rsid w:val="00606B47"/>
    <w:rsid w:val="006101CA"/>
    <w:rsid w:val="006120D9"/>
    <w:rsid w:val="006129BF"/>
    <w:rsid w:val="0061623E"/>
    <w:rsid w:val="00624259"/>
    <w:rsid w:val="00627034"/>
    <w:rsid w:val="006279D6"/>
    <w:rsid w:val="006315D0"/>
    <w:rsid w:val="006377B6"/>
    <w:rsid w:val="00637C8B"/>
    <w:rsid w:val="00671EDD"/>
    <w:rsid w:val="00677895"/>
    <w:rsid w:val="006A1ABC"/>
    <w:rsid w:val="006A73CC"/>
    <w:rsid w:val="006C22C3"/>
    <w:rsid w:val="006C2FDA"/>
    <w:rsid w:val="006D2916"/>
    <w:rsid w:val="006D4F39"/>
    <w:rsid w:val="007509DD"/>
    <w:rsid w:val="007536E1"/>
    <w:rsid w:val="0075633E"/>
    <w:rsid w:val="007645B4"/>
    <w:rsid w:val="007716A6"/>
    <w:rsid w:val="0078752C"/>
    <w:rsid w:val="0079031B"/>
    <w:rsid w:val="0079556F"/>
    <w:rsid w:val="007A7C20"/>
    <w:rsid w:val="007B0B99"/>
    <w:rsid w:val="007B21F5"/>
    <w:rsid w:val="007B671C"/>
    <w:rsid w:val="007F319C"/>
    <w:rsid w:val="00802E43"/>
    <w:rsid w:val="00807DE1"/>
    <w:rsid w:val="0083556B"/>
    <w:rsid w:val="008467A5"/>
    <w:rsid w:val="00857DDA"/>
    <w:rsid w:val="00867A6A"/>
    <w:rsid w:val="00867FFC"/>
    <w:rsid w:val="00873B99"/>
    <w:rsid w:val="0088070E"/>
    <w:rsid w:val="008851AB"/>
    <w:rsid w:val="008A3F48"/>
    <w:rsid w:val="008B1371"/>
    <w:rsid w:val="008B2E37"/>
    <w:rsid w:val="008B3895"/>
    <w:rsid w:val="008C3854"/>
    <w:rsid w:val="008E27DA"/>
    <w:rsid w:val="008F24B4"/>
    <w:rsid w:val="008F3E7F"/>
    <w:rsid w:val="00900F8B"/>
    <w:rsid w:val="00902FDF"/>
    <w:rsid w:val="0091359F"/>
    <w:rsid w:val="00916952"/>
    <w:rsid w:val="00920D1B"/>
    <w:rsid w:val="00925B10"/>
    <w:rsid w:val="009327EA"/>
    <w:rsid w:val="009428CF"/>
    <w:rsid w:val="00967B24"/>
    <w:rsid w:val="009732FB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48D8"/>
    <w:rsid w:val="009F7BAF"/>
    <w:rsid w:val="00A07775"/>
    <w:rsid w:val="00A11A57"/>
    <w:rsid w:val="00A12DBC"/>
    <w:rsid w:val="00A15242"/>
    <w:rsid w:val="00A161F1"/>
    <w:rsid w:val="00A2126F"/>
    <w:rsid w:val="00A30E4D"/>
    <w:rsid w:val="00A32E9F"/>
    <w:rsid w:val="00A43566"/>
    <w:rsid w:val="00A658DD"/>
    <w:rsid w:val="00A676A4"/>
    <w:rsid w:val="00A717B0"/>
    <w:rsid w:val="00A85288"/>
    <w:rsid w:val="00AB2B0D"/>
    <w:rsid w:val="00AB71A5"/>
    <w:rsid w:val="00AC511C"/>
    <w:rsid w:val="00AD1BD9"/>
    <w:rsid w:val="00AD37EA"/>
    <w:rsid w:val="00AD4058"/>
    <w:rsid w:val="00AE4A70"/>
    <w:rsid w:val="00B04671"/>
    <w:rsid w:val="00B15F45"/>
    <w:rsid w:val="00B17E3D"/>
    <w:rsid w:val="00B32265"/>
    <w:rsid w:val="00B4107E"/>
    <w:rsid w:val="00B412FE"/>
    <w:rsid w:val="00B5102D"/>
    <w:rsid w:val="00B521B7"/>
    <w:rsid w:val="00B727AD"/>
    <w:rsid w:val="00B7372F"/>
    <w:rsid w:val="00B87FB2"/>
    <w:rsid w:val="00BC76C0"/>
    <w:rsid w:val="00BD543A"/>
    <w:rsid w:val="00BF2B60"/>
    <w:rsid w:val="00C02A72"/>
    <w:rsid w:val="00C02FF6"/>
    <w:rsid w:val="00C342BC"/>
    <w:rsid w:val="00C370D1"/>
    <w:rsid w:val="00C52A86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B7BE3"/>
    <w:rsid w:val="00CC0CF2"/>
    <w:rsid w:val="00CC7B3E"/>
    <w:rsid w:val="00CD3FC9"/>
    <w:rsid w:val="00CE36D3"/>
    <w:rsid w:val="00CF60EE"/>
    <w:rsid w:val="00CF6708"/>
    <w:rsid w:val="00D0779D"/>
    <w:rsid w:val="00D106B0"/>
    <w:rsid w:val="00D12ED7"/>
    <w:rsid w:val="00D1550E"/>
    <w:rsid w:val="00D23280"/>
    <w:rsid w:val="00D24937"/>
    <w:rsid w:val="00D30E6A"/>
    <w:rsid w:val="00D330F7"/>
    <w:rsid w:val="00D355A3"/>
    <w:rsid w:val="00D35AEC"/>
    <w:rsid w:val="00D42EB9"/>
    <w:rsid w:val="00D469A0"/>
    <w:rsid w:val="00D64F13"/>
    <w:rsid w:val="00D67953"/>
    <w:rsid w:val="00D7585F"/>
    <w:rsid w:val="00D80DD5"/>
    <w:rsid w:val="00D82C0B"/>
    <w:rsid w:val="00D84C32"/>
    <w:rsid w:val="00D91A02"/>
    <w:rsid w:val="00D92EBE"/>
    <w:rsid w:val="00DA0BDD"/>
    <w:rsid w:val="00DA5DEE"/>
    <w:rsid w:val="00DB131F"/>
    <w:rsid w:val="00DC52B5"/>
    <w:rsid w:val="00DC5FB3"/>
    <w:rsid w:val="00DD27C0"/>
    <w:rsid w:val="00DF5C27"/>
    <w:rsid w:val="00E0795D"/>
    <w:rsid w:val="00E17DF2"/>
    <w:rsid w:val="00E2684E"/>
    <w:rsid w:val="00E4594B"/>
    <w:rsid w:val="00E45BCA"/>
    <w:rsid w:val="00E502BC"/>
    <w:rsid w:val="00E61516"/>
    <w:rsid w:val="00E7079C"/>
    <w:rsid w:val="00E734E3"/>
    <w:rsid w:val="00E7597F"/>
    <w:rsid w:val="00E81C0D"/>
    <w:rsid w:val="00E8658C"/>
    <w:rsid w:val="00E9635D"/>
    <w:rsid w:val="00EA4684"/>
    <w:rsid w:val="00EB39F9"/>
    <w:rsid w:val="00EC2141"/>
    <w:rsid w:val="00EE06F8"/>
    <w:rsid w:val="00EE0DAB"/>
    <w:rsid w:val="00EE1AC2"/>
    <w:rsid w:val="00F170F4"/>
    <w:rsid w:val="00F236FC"/>
    <w:rsid w:val="00F3010C"/>
    <w:rsid w:val="00F352D5"/>
    <w:rsid w:val="00F35589"/>
    <w:rsid w:val="00F41CB9"/>
    <w:rsid w:val="00F44630"/>
    <w:rsid w:val="00F45D88"/>
    <w:rsid w:val="00F550BE"/>
    <w:rsid w:val="00F745F2"/>
    <w:rsid w:val="00F76067"/>
    <w:rsid w:val="00F80574"/>
    <w:rsid w:val="00F87100"/>
    <w:rsid w:val="00FB6A6F"/>
    <w:rsid w:val="00FC2D99"/>
    <w:rsid w:val="00FE2B72"/>
    <w:rsid w:val="00FE4D20"/>
    <w:rsid w:val="00FF0724"/>
    <w:rsid w:val="0209456F"/>
    <w:rsid w:val="02FC565B"/>
    <w:rsid w:val="13B80669"/>
    <w:rsid w:val="18B03DD3"/>
    <w:rsid w:val="1E8A43AA"/>
    <w:rsid w:val="207B1D87"/>
    <w:rsid w:val="291B6C2B"/>
    <w:rsid w:val="2C14164B"/>
    <w:rsid w:val="336F0384"/>
    <w:rsid w:val="35D938EA"/>
    <w:rsid w:val="3A8D41CE"/>
    <w:rsid w:val="3B51756C"/>
    <w:rsid w:val="3F19736B"/>
    <w:rsid w:val="3F7B1237"/>
    <w:rsid w:val="4178381B"/>
    <w:rsid w:val="42E02626"/>
    <w:rsid w:val="43B03086"/>
    <w:rsid w:val="4B297968"/>
    <w:rsid w:val="52277EA4"/>
    <w:rsid w:val="57DC69D2"/>
    <w:rsid w:val="57E16E3D"/>
    <w:rsid w:val="58C875DE"/>
    <w:rsid w:val="5DDD540E"/>
    <w:rsid w:val="63E022EB"/>
    <w:rsid w:val="66AD7F7A"/>
    <w:rsid w:val="6AAB6191"/>
    <w:rsid w:val="6F7A57FF"/>
    <w:rsid w:val="706F3373"/>
    <w:rsid w:val="71CB2A2C"/>
    <w:rsid w:val="72A72ECA"/>
    <w:rsid w:val="7A425B1A"/>
    <w:rsid w:val="7AF1790D"/>
    <w:rsid w:val="7D6A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</w:pPr>
    <w:rPr>
      <w:rFonts w:ascii="Times New Roman" w:hAnsi="Times New Roman" w:eastAsia="Times New Roman" w:cs="Traditional Arabic"/>
      <w:lang w:val="en-US" w:eastAsia="en-US" w:bidi="ar-SA"/>
    </w:rPr>
  </w:style>
  <w:style w:type="paragraph" w:styleId="2">
    <w:name w:val="heading 2"/>
    <w:basedOn w:val="1"/>
    <w:next w:val="1"/>
    <w:qFormat/>
    <w:uiPriority w:val="0"/>
    <w:pPr>
      <w:keepNext/>
      <w:outlineLvl w:val="1"/>
    </w:pPr>
    <w:rPr>
      <w:b/>
      <w:bCs/>
      <w:szCs w:val="32"/>
    </w:rPr>
  </w:style>
  <w:style w:type="paragraph" w:styleId="3">
    <w:name w:val="heading 3"/>
    <w:basedOn w:val="1"/>
    <w:next w:val="1"/>
    <w:qFormat/>
    <w:uiPriority w:val="0"/>
    <w:pPr>
      <w:keepNext/>
      <w:jc w:val="center"/>
      <w:outlineLvl w:val="2"/>
    </w:pPr>
    <w:rPr>
      <w:b/>
      <w:bCs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99"/>
    <w:rPr>
      <w:rFonts w:ascii="Tahoma" w:hAnsi="Tahoma" w:cs="Times New Roman"/>
      <w:sz w:val="16"/>
      <w:szCs w:val="16"/>
      <w:lang w:val="zh-CN" w:eastAsia="zh-CN"/>
    </w:rPr>
  </w:style>
  <w:style w:type="paragraph" w:styleId="7">
    <w:name w:val="Body Text"/>
    <w:basedOn w:val="1"/>
    <w:qFormat/>
    <w:uiPriority w:val="0"/>
    <w:pPr>
      <w:jc w:val="center"/>
    </w:pPr>
    <w:rPr>
      <w:rFonts w:cs="Tahoma"/>
      <w:b/>
      <w:bCs/>
      <w:szCs w:val="36"/>
    </w:r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</w:pPr>
  </w:style>
  <w:style w:type="paragraph" w:styleId="9">
    <w:name w:val="header"/>
    <w:basedOn w:val="1"/>
    <w:link w:val="31"/>
    <w:qFormat/>
    <w:uiPriority w:val="99"/>
    <w:pPr>
      <w:tabs>
        <w:tab w:val="center" w:pos="4153"/>
        <w:tab w:val="right" w:pos="8306"/>
      </w:tabs>
    </w:pPr>
    <w:rPr>
      <w:rFonts w:cs="Times New Roman"/>
      <w:lang w:val="zh-CN" w:eastAsia="zh-CN"/>
    </w:rPr>
  </w:style>
  <w:style w:type="paragraph" w:styleId="10">
    <w:name w:val="HTML Preformatted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qFormat/>
    <w:uiPriority w:val="99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12">
    <w:name w:val="page number"/>
    <w:basedOn w:val="4"/>
    <w:qFormat/>
    <w:uiPriority w:val="0"/>
  </w:style>
  <w:style w:type="table" w:styleId="13">
    <w:name w:val="Table Grid"/>
    <w:basedOn w:val="5"/>
    <w:qFormat/>
    <w:uiPriority w:val="59"/>
    <w:rPr>
      <w:rFonts w:ascii="Calibri" w:hAnsi="Calibri" w:eastAsia="Calibri" w:cs="Arial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Light Shading Accent 2"/>
    <w:basedOn w:val="5"/>
    <w:qFormat/>
    <w:uiPriority w:val="60"/>
    <w:rPr>
      <w:color w:val="943634"/>
      <w:sz w:val="22"/>
      <w:szCs w:val="22"/>
    </w:rPr>
    <w:tblPr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">
    <w:name w:val="Light Grid Accent 2"/>
    <w:basedOn w:val="5"/>
    <w:qFormat/>
    <w:uiPriority w:val="62"/>
    <w:rPr>
      <w:sz w:val="22"/>
      <w:szCs w:val="22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hAnsi="DengXi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/>
      </w:pPr>
      <w:rPr>
        <w:rFonts w:ascii="DengXian" w:hAnsi="DengXian" w:eastAsia="Times New Roman"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ascii="DengXian" w:hAnsi="DengXian" w:eastAsia="Times New Roman" w:cs="Times New Roman"/>
        <w:b/>
        <w:bCs/>
      </w:rPr>
    </w:tblStylePr>
    <w:tblStylePr w:type="lastCol">
      <w:rPr>
        <w:rFonts w:ascii="DengXian" w:hAnsi="DengXi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rPr>
        <w:rFonts w:cs="Times New Roman"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">
    <w:name w:val="Medium Shading 1 Accent 2"/>
    <w:basedOn w:val="5"/>
    <w:qFormat/>
    <w:uiPriority w:val="63"/>
    <w:rPr>
      <w:sz w:val="22"/>
      <w:szCs w:val="22"/>
    </w:rPr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7">
    <w:name w:val="Medium Grid 1 Accent 1"/>
    <w:basedOn w:val="5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8">
    <w:name w:val="Medium Grid 2 Accent 1"/>
    <w:basedOn w:val="5"/>
    <w:qFormat/>
    <w:uiPriority w:val="68"/>
    <w:rPr>
      <w:rFonts w:ascii="Cambria" w:hAnsi="Cambria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19">
    <w:name w:val="عنوان 1"/>
    <w:basedOn w:val="1"/>
    <w:next w:val="1"/>
    <w:qFormat/>
    <w:uiPriority w:val="0"/>
    <w:pPr>
      <w:keepNext/>
      <w:outlineLvl w:val="0"/>
    </w:pPr>
    <w:rPr>
      <w:b/>
      <w:bCs/>
      <w:szCs w:val="32"/>
      <w:u w:val="single"/>
    </w:rPr>
  </w:style>
  <w:style w:type="character" w:customStyle="1" w:styleId="20">
    <w:name w:val="Footer Char"/>
    <w:link w:val="8"/>
    <w:qFormat/>
    <w:uiPriority w:val="0"/>
    <w:rPr>
      <w:rFonts w:cs="Traditional Arabic"/>
      <w:lang w:val="en-US" w:eastAsia="en-US" w:bidi="ar-SA"/>
    </w:rPr>
  </w:style>
  <w:style w:type="paragraph" w:customStyle="1" w:styleId="21">
    <w:name w:val="List Paragraph1"/>
    <w:basedOn w:val="1"/>
    <w:qFormat/>
    <w:uiPriority w:val="0"/>
    <w:pPr>
      <w:ind w:left="720"/>
    </w:pPr>
  </w:style>
  <w:style w:type="character" w:customStyle="1" w:styleId="22">
    <w:name w:val="Balloon Text Char"/>
    <w:link w:val="6"/>
    <w:qFormat/>
    <w:uiPriority w:val="99"/>
    <w:rPr>
      <w:rFonts w:ascii="Tahoma" w:hAnsi="Tahoma" w:cs="Tahoma"/>
      <w:sz w:val="16"/>
      <w:szCs w:val="16"/>
    </w:rPr>
  </w:style>
  <w:style w:type="table" w:customStyle="1" w:styleId="23">
    <w:name w:val="شبكة فاتحة - تمييز 11"/>
    <w:basedOn w:val="5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DengXian" w:hAnsi="DengXian" w:eastAsia="Times New Roman" w:cs="Times New Roman"/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ascii="DengXian" w:hAnsi="DengXian" w:eastAsia="Times New Roman" w:cs="Times New Roman"/>
        <w:b/>
        <w:bCs/>
      </w:rPr>
    </w:tblStylePr>
    <w:tblStylePr w:type="lastCol">
      <w:rPr>
        <w:rFonts w:ascii="DengXian" w:hAnsi="DengXi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customStyle="1" w:styleId="24">
    <w:name w:val="قائمة فاتحة - تمييز 11"/>
    <w:basedOn w:val="5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25">
    <w:name w:val="Grid Table 2 - Accent 31"/>
    <w:basedOn w:val="5"/>
    <w:qFormat/>
    <w:uiPriority w:val="47"/>
    <w:tblPr>
      <w:tblBorders>
        <w:top w:val="single" w:color="C9C9C9" w:sz="2" w:space="0"/>
        <w:bottom w:val="single" w:color="C9C9C9" w:sz="2" w:space="0"/>
        <w:insideH w:val="single" w:color="C9C9C9" w:sz="2" w:space="0"/>
        <w:insideV w:val="single" w:color="C9C9C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C9C9C9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DEDED"/>
      </w:tcPr>
    </w:tblStylePr>
    <w:tblStylePr w:type="band1Horz">
      <w:tcPr>
        <w:shd w:val="clear" w:color="auto" w:fill="EDEDED"/>
      </w:tcPr>
    </w:tblStylePr>
  </w:style>
  <w:style w:type="table" w:customStyle="1" w:styleId="26">
    <w:name w:val="Grid Table 4 - Accent 31"/>
    <w:basedOn w:val="5"/>
    <w:qFormat/>
    <w:uiPriority w:val="49"/>
    <w:tblPr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cPr>
        <w:tcBorders>
          <w:top w:val="double" w:color="A5A5A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DEDED"/>
      </w:tcPr>
    </w:tblStylePr>
    <w:tblStylePr w:type="band1Horz">
      <w:tcPr>
        <w:shd w:val="clear" w:color="auto" w:fill="EDEDED"/>
      </w:tcPr>
    </w:tblStylePr>
  </w:style>
  <w:style w:type="table" w:customStyle="1" w:styleId="27">
    <w:name w:val="Grid Table 4 - Accent 41"/>
    <w:basedOn w:val="5"/>
    <w:qFormat/>
    <w:uiPriority w:val="49"/>
    <w:tblPr>
      <w:tblBorders>
        <w:top w:val="single" w:color="FFD966" w:sz="4" w:space="0"/>
        <w:left w:val="single" w:color="FFD966" w:sz="4" w:space="0"/>
        <w:bottom w:val="single" w:color="FFD966" w:sz="4" w:space="0"/>
        <w:right w:val="single" w:color="FFD966" w:sz="4" w:space="0"/>
        <w:insideH w:val="single" w:color="FFD966" w:sz="4" w:space="0"/>
        <w:insideV w:val="single" w:color="FFD9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cPr>
        <w:tcBorders>
          <w:top w:val="double" w:color="FFC00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FF2CC"/>
      </w:tcPr>
    </w:tblStylePr>
    <w:tblStylePr w:type="band1Horz">
      <w:tcPr>
        <w:shd w:val="clear" w:color="auto" w:fill="FFF2CC"/>
      </w:tcPr>
    </w:tblStylePr>
  </w:style>
  <w:style w:type="paragraph" w:styleId="2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Arial"/>
      <w:sz w:val="22"/>
      <w:szCs w:val="22"/>
    </w:rPr>
  </w:style>
  <w:style w:type="paragraph" w:styleId="29">
    <w:name w:val="No Spacing"/>
    <w:link w:val="30"/>
    <w:qFormat/>
    <w:uiPriority w:val="1"/>
    <w:pPr>
      <w:bidi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customStyle="1" w:styleId="30">
    <w:name w:val="No Spacing Char"/>
    <w:link w:val="29"/>
    <w:qFormat/>
    <w:uiPriority w:val="1"/>
    <w:rPr>
      <w:rFonts w:ascii="Calibri" w:hAnsi="Calibri"/>
      <w:sz w:val="22"/>
      <w:szCs w:val="22"/>
      <w:lang w:bidi="ar-SA"/>
    </w:rPr>
  </w:style>
  <w:style w:type="character" w:customStyle="1" w:styleId="31">
    <w:name w:val="Header Char"/>
    <w:link w:val="9"/>
    <w:qFormat/>
    <w:uiPriority w:val="99"/>
    <w:rPr>
      <w:rFonts w:cs="Traditional Arabic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FF7A-FFD4-4891-ADB5-BD8F441529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SACC</Company>
  <Pages>5</Pages>
  <Words>736</Words>
  <Characters>4199</Characters>
  <Lines>34</Lines>
  <Paragraphs>9</Paragraphs>
  <TotalTime>52</TotalTime>
  <ScaleCrop>false</ScaleCrop>
  <LinksUpToDate>false</LinksUpToDate>
  <CharactersWithSpaces>4926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2023-05-14T03:15:00Z</dcterms:created>
  <dc:creator>Lez</dc:creator>
  <cp:lastModifiedBy>أ.د. شيماء جبار ه�</cp:lastModifiedBy>
  <cp:lastPrinted>2021-10-14T05:22:00Z</cp:lastPrinted>
  <dcterms:modified xsi:type="dcterms:W3CDTF">2024-02-10T20:42:20Z</dcterms:modified>
  <dc:title>وزارة التعليم العالي والبـحث العلمي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2f05212e92ab6ec7f9914fc2ad7062af2ae2991b76c051c2a398e921e3fc29b6</vt:lpwstr>
  </property>
  <property fmtid="{D5CDD505-2E9C-101B-9397-08002B2CF9AE}" pid="3" name="KSOProductBuildVer">
    <vt:lpwstr>1033-12.2.0.13431</vt:lpwstr>
  </property>
  <property fmtid="{D5CDD505-2E9C-101B-9397-08002B2CF9AE}" pid="4" name="ICV">
    <vt:lpwstr>694BFF450C48495ABA0008869AE5FBF3_12</vt:lpwstr>
  </property>
</Properties>
</file>